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ascii="黑体" w:hAnsi="黑体" w:eastAsia="黑体"/>
          <w:color w:val="333333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color w:val="333333"/>
          <w:sz w:val="30"/>
          <w:szCs w:val="30"/>
        </w:rPr>
        <w:t>“中华护理学会创新发明奖”申报材料清单</w:t>
      </w:r>
    </w:p>
    <w:bookmarkEnd w:id="0"/>
    <w:p>
      <w:pPr>
        <w:jc w:val="center"/>
        <w:rPr>
          <w:rFonts w:ascii="黑体" w:hAnsi="黑体" w:eastAsia="黑体"/>
          <w:color w:val="333333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中华护理学会创新发明奖申报书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发明专利证明复印件及其相关材料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主申报人护士执业证书复印件或教师资格证书复印件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介绍发明的视频材料（</w:t>
      </w:r>
      <w:r>
        <w:rPr>
          <w:rFonts w:hint="eastAsia"/>
          <w:sz w:val="28"/>
          <w:szCs w:val="28"/>
          <w:lang w:val="en-US" w:eastAsia="zh-CN"/>
        </w:rPr>
        <w:t>可自行拍摄发明的简要使用方法，要求画面清晰，1080p及以上，声音清楚，格式为MP4、M4V、MOV。</w:t>
      </w:r>
      <w:r>
        <w:rPr>
          <w:rFonts w:hint="eastAsia"/>
          <w:sz w:val="28"/>
          <w:szCs w:val="28"/>
        </w:rPr>
        <w:t>）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已投入应用的相关辅助材料，例如产品实物、产品说明书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已投入应用并对护理工作产生社会效益或经济效益的辅助材料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</w:rPr>
        <w:t>其他相关辅助材料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158"/>
    <w:multiLevelType w:val="multilevel"/>
    <w:tmpl w:val="07E8715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53592"/>
    <w:rsid w:val="2635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2020-06-15T04:20:00Z</dcterms:created>
  <dc:creator>龙妈</dc:creator>
  <cp:lastModifiedBy>龙妈</cp:lastModifiedBy>
  <dcterms:modified xsi:type="dcterms:W3CDTF">2020-06-15T04:21:03Z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